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96" w:rsidRPr="00383696" w:rsidRDefault="00383696" w:rsidP="00383696">
      <w:pPr>
        <w:pStyle w:val="Title"/>
        <w:jc w:val="center"/>
        <w:rPr>
          <w:b/>
          <w:color w:val="385623" w:themeColor="accent6" w:themeShade="80"/>
          <w:sz w:val="116"/>
          <w:szCs w:val="116"/>
          <w:u w:val="single"/>
        </w:rPr>
      </w:pPr>
      <w:bookmarkStart w:id="0" w:name="_GoBack"/>
      <w:bookmarkEnd w:id="0"/>
      <w:r w:rsidRPr="00383696">
        <w:rPr>
          <w:b/>
          <w:noProof/>
          <w:color w:val="385623" w:themeColor="accent6" w:themeShade="80"/>
          <w:sz w:val="116"/>
          <w:szCs w:val="11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6035AF0" wp14:editId="49C460DC">
            <wp:simplePos x="0" y="0"/>
            <wp:positionH relativeFrom="margin">
              <wp:posOffset>-514350</wp:posOffset>
            </wp:positionH>
            <wp:positionV relativeFrom="paragraph">
              <wp:posOffset>0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2" name="Picture 2" descr="Bangor Geog S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gor Geog So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696">
        <w:rPr>
          <w:b/>
          <w:noProof/>
          <w:color w:val="385623" w:themeColor="accent6" w:themeShade="80"/>
          <w:sz w:val="116"/>
          <w:szCs w:val="116"/>
          <w:u w:val="single"/>
          <w:lang w:eastAsia="en-GB"/>
        </w:rPr>
        <w:drawing>
          <wp:anchor distT="0" distB="0" distL="114300" distR="114300" simplePos="0" relativeHeight="251665408" behindDoc="1" locked="0" layoutInCell="1" allowOverlap="1" wp14:anchorId="619EEEF4" wp14:editId="2941DED5">
            <wp:simplePos x="0" y="0"/>
            <wp:positionH relativeFrom="rightMargin">
              <wp:posOffset>-283210</wp:posOffset>
            </wp:positionH>
            <wp:positionV relativeFrom="paragraph">
              <wp:posOffset>192</wp:posOffset>
            </wp:positionV>
            <wp:extent cx="790575" cy="635443"/>
            <wp:effectExtent l="0" t="0" r="0" b="0"/>
            <wp:wrapTight wrapText="bothSides">
              <wp:wrapPolygon edited="0">
                <wp:start x="0" y="0"/>
                <wp:lineTo x="0" y="20736"/>
                <wp:lineTo x="20819" y="20736"/>
                <wp:lineTo x="2081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44" cy="63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696">
        <w:rPr>
          <w:b/>
          <w:color w:val="385623" w:themeColor="accent6" w:themeShade="80"/>
          <w:sz w:val="116"/>
          <w:szCs w:val="116"/>
          <w:u w:val="single"/>
        </w:rPr>
        <w:t>Housing – or Homes?</w:t>
      </w:r>
    </w:p>
    <w:p w:rsidR="00383696" w:rsidRPr="00383696" w:rsidRDefault="00383696" w:rsidP="00383696">
      <w:pPr>
        <w:jc w:val="center"/>
        <w:rPr>
          <w:rFonts w:cstheme="minorHAnsi"/>
          <w:i/>
          <w:color w:val="008000"/>
          <w:sz w:val="32"/>
        </w:rPr>
      </w:pPr>
      <w:r w:rsidRPr="00383696">
        <w:rPr>
          <w:rFonts w:cstheme="minorHAnsi"/>
          <w:i/>
          <w:color w:val="008000"/>
          <w:sz w:val="36"/>
          <w:szCs w:val="27"/>
        </w:rPr>
        <w:t>An Introduction to Co</w:t>
      </w:r>
      <w:r>
        <w:rPr>
          <w:rFonts w:cstheme="minorHAnsi"/>
          <w:i/>
          <w:color w:val="008000"/>
          <w:sz w:val="36"/>
          <w:szCs w:val="27"/>
        </w:rPr>
        <w:t>-</w:t>
      </w:r>
      <w:r w:rsidRPr="00383696">
        <w:rPr>
          <w:rFonts w:cstheme="minorHAnsi"/>
          <w:i/>
          <w:color w:val="008000"/>
          <w:sz w:val="36"/>
          <w:szCs w:val="27"/>
        </w:rPr>
        <w:t>Housing, as it could be applied to Gwynedd</w:t>
      </w:r>
      <w:r>
        <w:rPr>
          <w:rFonts w:cstheme="minorHAnsi"/>
          <w:i/>
          <w:color w:val="008000"/>
          <w:sz w:val="36"/>
          <w:szCs w:val="27"/>
        </w:rPr>
        <w:t xml:space="preserve"> – by </w:t>
      </w:r>
      <w:r w:rsidRPr="00383696">
        <w:rPr>
          <w:rFonts w:cstheme="minorHAnsi"/>
          <w:b/>
          <w:i/>
          <w:color w:val="008000"/>
          <w:sz w:val="40"/>
          <w:szCs w:val="27"/>
        </w:rPr>
        <w:t>Frances Voelcker</w:t>
      </w:r>
    </w:p>
    <w:p w:rsidR="00383696" w:rsidRDefault="00383696" w:rsidP="00383696"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239929A6" wp14:editId="45DF89B7">
            <wp:simplePos x="0" y="0"/>
            <wp:positionH relativeFrom="column">
              <wp:posOffset>314325</wp:posOffset>
            </wp:positionH>
            <wp:positionV relativeFrom="paragraph">
              <wp:posOffset>5080</wp:posOffset>
            </wp:positionV>
            <wp:extent cx="4959985" cy="2609850"/>
            <wp:effectExtent l="0" t="0" r="0" b="0"/>
            <wp:wrapTight wrapText="bothSides">
              <wp:wrapPolygon edited="0">
                <wp:start x="0" y="0"/>
                <wp:lineTo x="0" y="21442"/>
                <wp:lineTo x="21487" y="21442"/>
                <wp:lineTo x="2148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taluma-ave-homes-cohousin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1" t="12188" b="27094"/>
                    <a:stretch/>
                  </pic:blipFill>
                  <pic:spPr bwMode="auto">
                    <a:xfrm>
                      <a:off x="0" y="0"/>
                      <a:ext cx="4959985" cy="260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83696" w:rsidRDefault="00383696" w:rsidP="00383696"/>
    <w:p w:rsidR="00383696" w:rsidRDefault="00383696" w:rsidP="00383696"/>
    <w:p w:rsidR="00383696" w:rsidRDefault="00383696" w:rsidP="00383696"/>
    <w:p w:rsidR="00383696" w:rsidRDefault="00383696" w:rsidP="00383696"/>
    <w:p w:rsidR="00383696" w:rsidRDefault="00383696" w:rsidP="00383696"/>
    <w:p w:rsidR="00383696" w:rsidRDefault="00383696" w:rsidP="00383696"/>
    <w:p w:rsidR="00383696" w:rsidRDefault="00383696" w:rsidP="00383696"/>
    <w:p w:rsidR="00383696" w:rsidRDefault="008600F7" w:rsidP="00383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84455</wp:posOffset>
                </wp:positionV>
                <wp:extent cx="1962150" cy="228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0F7" w:rsidRPr="008600F7" w:rsidRDefault="008600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00F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©</w:t>
                            </w:r>
                            <w:r w:rsidRPr="008600F7">
                              <w:rPr>
                                <w:sz w:val="18"/>
                                <w:szCs w:val="18"/>
                              </w:rPr>
                              <w:t>The Co Housing Association,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.5pt;margin-top:6.65pt;width:154.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" fillcolor="white [3201]" strokeweight=".5pt">
                <v:textbox>
                  <w:txbxContent>
                    <w:p w:rsidR="008600F7" w:rsidRPr="008600F7" w:rsidRDefault="008600F7">
                      <w:pPr>
                        <w:rPr>
                          <w:sz w:val="18"/>
                          <w:szCs w:val="18"/>
                        </w:rPr>
                      </w:pPr>
                      <w:r w:rsidRPr="008600F7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©</w:t>
                      </w:r>
                      <w:r w:rsidRPr="008600F7">
                        <w:rPr>
                          <w:sz w:val="18"/>
                          <w:szCs w:val="18"/>
                        </w:rPr>
                        <w:t>The Co Housing Association, 2014</w:t>
                      </w:r>
                    </w:p>
                  </w:txbxContent>
                </v:textbox>
              </v:shape>
            </w:pict>
          </mc:Fallback>
        </mc:AlternateContent>
      </w:r>
    </w:p>
    <w:p w:rsidR="00383696" w:rsidRDefault="00383696" w:rsidP="00383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20477E" wp14:editId="1463A317">
                <wp:simplePos x="0" y="0"/>
                <wp:positionH relativeFrom="margin">
                  <wp:posOffset>352425</wp:posOffset>
                </wp:positionH>
                <wp:positionV relativeFrom="paragraph">
                  <wp:posOffset>130175</wp:posOffset>
                </wp:positionV>
                <wp:extent cx="4924425" cy="2514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696" w:rsidRPr="00383696" w:rsidRDefault="00383696" w:rsidP="00383696">
                            <w:pPr>
                              <w:pStyle w:val="NormalWeb"/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  <w:sz w:val="27"/>
                                <w:szCs w:val="27"/>
                              </w:rPr>
                            </w:pPr>
                            <w:r w:rsidRPr="00383696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27"/>
                                <w:szCs w:val="27"/>
                              </w:rPr>
                              <w:t>Co-housing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  <w:sz w:val="27"/>
                                <w:szCs w:val="27"/>
                              </w:rPr>
                              <w:t xml:space="preserve"> is a latecomer to the UK. </w:t>
                            </w:r>
                            <w:r w:rsidRPr="00383696"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  <w:sz w:val="27"/>
                                <w:szCs w:val="27"/>
                              </w:rPr>
                              <w:t>Most of the examples built to date in the UK are new, purpose-built by better-off idealists to be super energy-efficient.</w:t>
                            </w:r>
                          </w:p>
                          <w:p w:rsidR="00383696" w:rsidRPr="00383696" w:rsidRDefault="00383696" w:rsidP="00383696">
                            <w:pPr>
                              <w:pStyle w:val="NormalWeb"/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  <w:sz w:val="27"/>
                                <w:szCs w:val="27"/>
                              </w:rPr>
                            </w:pPr>
                            <w:r w:rsidRPr="00383696"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  <w:sz w:val="27"/>
                                <w:szCs w:val="27"/>
                              </w:rPr>
                              <w:t>But the UK is full of old, energy-inefficient housing stock. Gwynedd has the oldest.</w:t>
                            </w:r>
                          </w:p>
                          <w:p w:rsidR="00383696" w:rsidRPr="00383696" w:rsidRDefault="00383696" w:rsidP="00383696">
                            <w:pPr>
                              <w:pStyle w:val="NormalWeb"/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  <w:sz w:val="27"/>
                                <w:szCs w:val="27"/>
                              </w:rPr>
                            </w:pPr>
                            <w:r w:rsidRPr="00383696"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  <w:sz w:val="27"/>
                                <w:szCs w:val="27"/>
                              </w:rPr>
                              <w:t>Frances will introduce the concept of co-housing; and open the question of how it could be applied in existing settlements.</w:t>
                            </w:r>
                          </w:p>
                          <w:p w:rsidR="00383696" w:rsidRPr="00383696" w:rsidRDefault="00383696" w:rsidP="00383696">
                            <w:pPr>
                              <w:pStyle w:val="NormalWeb"/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Cs w:val="27"/>
                              </w:rPr>
                            </w:pPr>
                            <w:r w:rsidRPr="00383696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Cs w:val="27"/>
                              </w:rPr>
                              <w:t>If you are interested in housing justice – environmental footprint – community – Transition, come to the talk and feed in your ideas.</w:t>
                            </w:r>
                          </w:p>
                          <w:p w:rsidR="00383696" w:rsidRDefault="003836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047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.75pt;margin-top:10.25pt;width:387.75pt;height:198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" fillcolor="white [3201]" strokecolor="green" strokeweight=".5pt">
                <v:textbox>
                  <w:txbxContent>
                    <w:p w:rsidR="00383696" w:rsidRPr="00383696" w:rsidRDefault="00383696" w:rsidP="00383696">
                      <w:pPr>
                        <w:pStyle w:val="NormalWeb"/>
                        <w:rPr>
                          <w:rFonts w:asciiTheme="majorHAnsi" w:hAnsiTheme="majorHAnsi" w:cstheme="majorHAnsi"/>
                          <w:color w:val="385623" w:themeColor="accent6" w:themeShade="80"/>
                          <w:sz w:val="27"/>
                          <w:szCs w:val="27"/>
                        </w:rPr>
                      </w:pPr>
                      <w:r w:rsidRPr="00383696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27"/>
                          <w:szCs w:val="27"/>
                        </w:rPr>
                        <w:t>Co-h</w:t>
                      </w:r>
                      <w:r w:rsidRPr="00383696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27"/>
                          <w:szCs w:val="27"/>
                        </w:rPr>
                        <w:t>ousing</w:t>
                      </w:r>
                      <w:r>
                        <w:rPr>
                          <w:rFonts w:asciiTheme="majorHAnsi" w:hAnsiTheme="majorHAnsi" w:cstheme="majorHAnsi"/>
                          <w:color w:val="385623" w:themeColor="accent6" w:themeShade="80"/>
                          <w:sz w:val="27"/>
                          <w:szCs w:val="27"/>
                        </w:rPr>
                        <w:t xml:space="preserve"> is a latecomer to the UK. </w:t>
                      </w:r>
                      <w:r w:rsidRPr="00383696">
                        <w:rPr>
                          <w:rFonts w:asciiTheme="majorHAnsi" w:hAnsiTheme="majorHAnsi" w:cstheme="majorHAnsi"/>
                          <w:color w:val="385623" w:themeColor="accent6" w:themeShade="80"/>
                          <w:sz w:val="27"/>
                          <w:szCs w:val="27"/>
                        </w:rPr>
                        <w:t>Most of the examples built to date in the UK are new, purpose-built by better-off idealists to be super energy-efficient.</w:t>
                      </w:r>
                    </w:p>
                    <w:p w:rsidR="00383696" w:rsidRPr="00383696" w:rsidRDefault="00383696" w:rsidP="00383696">
                      <w:pPr>
                        <w:pStyle w:val="NormalWeb"/>
                        <w:rPr>
                          <w:rFonts w:asciiTheme="majorHAnsi" w:hAnsiTheme="majorHAnsi" w:cstheme="majorHAnsi"/>
                          <w:color w:val="385623" w:themeColor="accent6" w:themeShade="80"/>
                          <w:sz w:val="27"/>
                          <w:szCs w:val="27"/>
                        </w:rPr>
                      </w:pPr>
                      <w:r w:rsidRPr="00383696">
                        <w:rPr>
                          <w:rFonts w:asciiTheme="majorHAnsi" w:hAnsiTheme="majorHAnsi" w:cstheme="majorHAnsi"/>
                          <w:color w:val="385623" w:themeColor="accent6" w:themeShade="80"/>
                          <w:sz w:val="27"/>
                          <w:szCs w:val="27"/>
                        </w:rPr>
                        <w:t>But the UK is full of old, energy-inefficient housing stock. Gwynedd has the oldest.</w:t>
                      </w:r>
                    </w:p>
                    <w:p w:rsidR="00383696" w:rsidRPr="00383696" w:rsidRDefault="00383696" w:rsidP="00383696">
                      <w:pPr>
                        <w:pStyle w:val="NormalWeb"/>
                        <w:rPr>
                          <w:rFonts w:asciiTheme="majorHAnsi" w:hAnsiTheme="majorHAnsi" w:cstheme="majorHAnsi"/>
                          <w:color w:val="385623" w:themeColor="accent6" w:themeShade="80"/>
                          <w:sz w:val="27"/>
                          <w:szCs w:val="27"/>
                        </w:rPr>
                      </w:pPr>
                      <w:r w:rsidRPr="00383696">
                        <w:rPr>
                          <w:rFonts w:asciiTheme="majorHAnsi" w:hAnsiTheme="majorHAnsi" w:cstheme="majorHAnsi"/>
                          <w:color w:val="385623" w:themeColor="accent6" w:themeShade="80"/>
                          <w:sz w:val="27"/>
                          <w:szCs w:val="27"/>
                        </w:rPr>
                        <w:t>Frances will introduce the concept of co-housing; and open the question of how it could be applied in existing settlements.</w:t>
                      </w:r>
                    </w:p>
                    <w:p w:rsidR="00383696" w:rsidRPr="00383696" w:rsidRDefault="00383696" w:rsidP="00383696">
                      <w:pPr>
                        <w:pStyle w:val="NormalWeb"/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Cs w:val="27"/>
                        </w:rPr>
                      </w:pPr>
                      <w:r w:rsidRPr="00383696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Cs w:val="27"/>
                        </w:rPr>
                        <w:t>If you are interested in housing justice – environmental footprint – community – Transition, come to the talk and feed in your ideas.</w:t>
                      </w:r>
                    </w:p>
                    <w:p w:rsidR="00383696" w:rsidRDefault="00383696"/>
                  </w:txbxContent>
                </v:textbox>
                <w10:wrap anchorx="margin"/>
              </v:shape>
            </w:pict>
          </mc:Fallback>
        </mc:AlternateContent>
      </w:r>
    </w:p>
    <w:p w:rsidR="00383696" w:rsidRDefault="00383696" w:rsidP="00383696"/>
    <w:p w:rsidR="00383696" w:rsidRDefault="00383696" w:rsidP="00383696"/>
    <w:p w:rsidR="00383696" w:rsidRDefault="00383696" w:rsidP="00383696"/>
    <w:p w:rsidR="00383696" w:rsidRDefault="00383696" w:rsidP="00383696"/>
    <w:p w:rsidR="00383696" w:rsidRDefault="00383696" w:rsidP="00383696"/>
    <w:p w:rsidR="00383696" w:rsidRDefault="00383696" w:rsidP="00383696"/>
    <w:p w:rsidR="00383696" w:rsidRDefault="00383696" w:rsidP="00383696"/>
    <w:p w:rsidR="00383696" w:rsidRDefault="00383696" w:rsidP="00383696">
      <w:pPr>
        <w:jc w:val="center"/>
      </w:pPr>
    </w:p>
    <w:p w:rsidR="00383696" w:rsidRDefault="00383696" w:rsidP="00383696">
      <w:pPr>
        <w:pStyle w:val="Title"/>
        <w:jc w:val="center"/>
        <w:rPr>
          <w:sz w:val="40"/>
          <w:szCs w:val="52"/>
        </w:rPr>
      </w:pPr>
    </w:p>
    <w:p w:rsidR="00E94AE5" w:rsidRPr="00383696" w:rsidRDefault="00383696" w:rsidP="00383696">
      <w:pPr>
        <w:pStyle w:val="Title"/>
        <w:jc w:val="center"/>
        <w:rPr>
          <w:b/>
          <w:sz w:val="40"/>
          <w:szCs w:val="52"/>
        </w:rPr>
      </w:pPr>
      <w:r w:rsidRPr="00383696">
        <w:rPr>
          <w:b/>
          <w:sz w:val="40"/>
          <w:szCs w:val="52"/>
        </w:rPr>
        <w:t xml:space="preserve">21st November, 6 pm </w:t>
      </w:r>
      <w:r w:rsidR="003B722A">
        <w:rPr>
          <w:b/>
          <w:sz w:val="40"/>
          <w:szCs w:val="52"/>
        </w:rPr>
        <w:t xml:space="preserve">in the </w:t>
      </w:r>
      <w:r w:rsidR="00F856A9" w:rsidRPr="00383696">
        <w:rPr>
          <w:b/>
          <w:sz w:val="40"/>
          <w:szCs w:val="52"/>
        </w:rPr>
        <w:t xml:space="preserve">Thoday </w:t>
      </w:r>
      <w:r w:rsidR="003B722A">
        <w:rPr>
          <w:b/>
          <w:sz w:val="40"/>
          <w:szCs w:val="52"/>
        </w:rPr>
        <w:t xml:space="preserve">Building, Room </w:t>
      </w:r>
      <w:r w:rsidR="00F856A9" w:rsidRPr="00383696">
        <w:rPr>
          <w:b/>
          <w:sz w:val="40"/>
          <w:szCs w:val="52"/>
        </w:rPr>
        <w:t>G23</w:t>
      </w:r>
      <w:r w:rsidR="003B722A">
        <w:rPr>
          <w:b/>
          <w:sz w:val="40"/>
          <w:szCs w:val="52"/>
        </w:rPr>
        <w:t>,</w:t>
      </w:r>
      <w:r w:rsidR="003B722A">
        <w:rPr>
          <w:b/>
          <w:color w:val="000000"/>
          <w:sz w:val="40"/>
          <w:szCs w:val="52"/>
        </w:rPr>
        <w:t xml:space="preserve"> Bangor University, Gwynedd. </w:t>
      </w:r>
    </w:p>
    <w:p w:rsidR="00BE0296" w:rsidRPr="00BE0296" w:rsidRDefault="00BE0296" w:rsidP="00BE0296"/>
    <w:p w:rsidR="00BE0296" w:rsidRDefault="00BE0296" w:rsidP="00F856A9"/>
    <w:p w:rsidR="00BE0296" w:rsidRDefault="00BE0296" w:rsidP="00F856A9"/>
    <w:p w:rsidR="00BE0296" w:rsidRDefault="00BE0296" w:rsidP="00F856A9"/>
    <w:p w:rsidR="00BE0296" w:rsidRDefault="00BE0296" w:rsidP="00F856A9"/>
    <w:p w:rsidR="00BE0296" w:rsidRDefault="00BE0296" w:rsidP="00F856A9"/>
    <w:p w:rsidR="00BE0296" w:rsidRDefault="00BE0296" w:rsidP="00F856A9"/>
    <w:p w:rsidR="00BE0296" w:rsidRDefault="00BE0296" w:rsidP="00F856A9"/>
    <w:p w:rsidR="00BE0296" w:rsidRDefault="00BE0296" w:rsidP="00F856A9"/>
    <w:p w:rsidR="00F856A9" w:rsidRDefault="00F856A9" w:rsidP="00F856A9"/>
    <w:p w:rsidR="00F856A9" w:rsidRDefault="00F856A9" w:rsidP="00F856A9"/>
    <w:p w:rsidR="00F856A9" w:rsidRDefault="00F856A9" w:rsidP="00F856A9"/>
    <w:p w:rsidR="00F856A9" w:rsidRDefault="00F856A9" w:rsidP="00F856A9"/>
    <w:p w:rsidR="009E2E6F" w:rsidRPr="00792CF2" w:rsidRDefault="009E2E6F" w:rsidP="009E2E6F"/>
    <w:sectPr w:rsidR="009E2E6F" w:rsidRPr="00792CF2" w:rsidSect="00E94AE5">
      <w:pgSz w:w="11906" w:h="16838"/>
      <w:pgMar w:top="1440" w:right="1440" w:bottom="1440" w:left="1440" w:header="708" w:footer="708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30" w:rsidRDefault="00E40C30" w:rsidP="009E2E6F">
      <w:pPr>
        <w:spacing w:after="0" w:line="240" w:lineRule="auto"/>
      </w:pPr>
      <w:r>
        <w:separator/>
      </w:r>
    </w:p>
  </w:endnote>
  <w:endnote w:type="continuationSeparator" w:id="0">
    <w:p w:rsidR="00E40C30" w:rsidRDefault="00E40C30" w:rsidP="009E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30" w:rsidRDefault="00E40C30" w:rsidP="009E2E6F">
      <w:pPr>
        <w:spacing w:after="0" w:line="240" w:lineRule="auto"/>
      </w:pPr>
      <w:r>
        <w:separator/>
      </w:r>
    </w:p>
  </w:footnote>
  <w:footnote w:type="continuationSeparator" w:id="0">
    <w:p w:rsidR="00E40C30" w:rsidRDefault="00E40C30" w:rsidP="009E2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A3C3D"/>
    <w:multiLevelType w:val="hybridMultilevel"/>
    <w:tmpl w:val="4FE8D9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6A"/>
    <w:rsid w:val="00237DC1"/>
    <w:rsid w:val="002655A7"/>
    <w:rsid w:val="002D1289"/>
    <w:rsid w:val="0034788B"/>
    <w:rsid w:val="00383696"/>
    <w:rsid w:val="003B722A"/>
    <w:rsid w:val="004251D3"/>
    <w:rsid w:val="004A0C6A"/>
    <w:rsid w:val="004A6440"/>
    <w:rsid w:val="004B2DB4"/>
    <w:rsid w:val="00775F4D"/>
    <w:rsid w:val="00792CF2"/>
    <w:rsid w:val="007E0D28"/>
    <w:rsid w:val="008600F7"/>
    <w:rsid w:val="00967DD0"/>
    <w:rsid w:val="009A45ED"/>
    <w:rsid w:val="009D6335"/>
    <w:rsid w:val="009E2E6F"/>
    <w:rsid w:val="00A1756D"/>
    <w:rsid w:val="00A91E0B"/>
    <w:rsid w:val="00AB5358"/>
    <w:rsid w:val="00B36040"/>
    <w:rsid w:val="00BE0296"/>
    <w:rsid w:val="00C16AF4"/>
    <w:rsid w:val="00DA5DCC"/>
    <w:rsid w:val="00E40C30"/>
    <w:rsid w:val="00E94AE5"/>
    <w:rsid w:val="00F20899"/>
    <w:rsid w:val="00F20B52"/>
    <w:rsid w:val="00F46819"/>
    <w:rsid w:val="00F67520"/>
    <w:rsid w:val="00F856A9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DA66F-8B3F-4C30-B69F-1A42E46D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0C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0C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E2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E6F"/>
  </w:style>
  <w:style w:type="paragraph" w:styleId="Footer">
    <w:name w:val="footer"/>
    <w:basedOn w:val="Normal"/>
    <w:link w:val="FooterChar"/>
    <w:uiPriority w:val="99"/>
    <w:unhideWhenUsed/>
    <w:rsid w:val="009E2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E6F"/>
  </w:style>
  <w:style w:type="paragraph" w:styleId="ListParagraph">
    <w:name w:val="List Paragraph"/>
    <w:basedOn w:val="Normal"/>
    <w:uiPriority w:val="34"/>
    <w:qFormat/>
    <w:rsid w:val="00F208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Ratcliffe</dc:creator>
  <cp:keywords/>
  <dc:description/>
  <cp:lastModifiedBy>Frances Voelcker</cp:lastModifiedBy>
  <cp:revision>2</cp:revision>
  <dcterms:created xsi:type="dcterms:W3CDTF">2016-11-08T17:51:00Z</dcterms:created>
  <dcterms:modified xsi:type="dcterms:W3CDTF">2016-11-08T17:51:00Z</dcterms:modified>
</cp:coreProperties>
</file>